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072" w:rsidRDefault="002A172B" w:rsidP="007C4072">
      <w:pPr>
        <w:jc w:val="center"/>
        <w:rPr>
          <w:b/>
          <w:bCs/>
          <w:color w:val="000000"/>
          <w:sz w:val="28"/>
          <w:szCs w:val="16"/>
        </w:rPr>
      </w:pPr>
      <w:r>
        <w:rPr>
          <w:b/>
          <w:noProof/>
          <w:sz w:val="22"/>
          <w:szCs w:val="22"/>
        </w:rPr>
        <w:drawing>
          <wp:inline distT="0" distB="0" distL="0" distR="0" wp14:anchorId="4DFB9335" wp14:editId="474B486C">
            <wp:extent cx="9251950" cy="6728858"/>
            <wp:effectExtent l="0" t="0" r="6350" b="0"/>
            <wp:docPr id="2" name="Рисунок 1" descr="C:\Users\Пользователь\Desktop\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8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C4072">
        <w:rPr>
          <w:b/>
          <w:sz w:val="22"/>
          <w:szCs w:val="22"/>
        </w:rPr>
        <w:lastRenderedPageBreak/>
        <w:t>Пояснительная записка</w:t>
      </w:r>
    </w:p>
    <w:p w:rsidR="007C4072" w:rsidRDefault="007C4072" w:rsidP="007C4072">
      <w:pPr>
        <w:shd w:val="clear" w:color="auto" w:fill="FFFFFF"/>
        <w:outlineLvl w:val="1"/>
        <w:rPr>
          <w:b/>
          <w:kern w:val="36"/>
          <w:sz w:val="22"/>
          <w:szCs w:val="22"/>
        </w:rPr>
      </w:pPr>
      <w:r>
        <w:rPr>
          <w:b/>
          <w:kern w:val="36"/>
          <w:sz w:val="22"/>
          <w:szCs w:val="22"/>
        </w:rPr>
        <w:t>Назначение рабочей программы.</w:t>
      </w:r>
    </w:p>
    <w:p w:rsidR="007C4072" w:rsidRDefault="007C4072" w:rsidP="007C4072">
      <w:pPr>
        <w:shd w:val="clear" w:color="auto" w:fill="FFFFFF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Программа учебного предмета «Технология» предназначена для учащихся 8 класса общеобразовательных учреждений и составлена с учетом возрастных и психологических  особенностей учащихся, их способностей и возможностей, личностных качеств, индивидуальных склонностей и задатков.</w:t>
      </w:r>
    </w:p>
    <w:p w:rsidR="007C4072" w:rsidRDefault="007C4072" w:rsidP="007C4072">
      <w:pPr>
        <w:shd w:val="clear" w:color="auto" w:fill="FFFFFF"/>
        <w:outlineLvl w:val="1"/>
        <w:rPr>
          <w:b/>
          <w:kern w:val="36"/>
          <w:sz w:val="22"/>
          <w:szCs w:val="22"/>
        </w:rPr>
      </w:pPr>
      <w:r>
        <w:rPr>
          <w:b/>
          <w:kern w:val="36"/>
          <w:sz w:val="22"/>
          <w:szCs w:val="22"/>
        </w:rPr>
        <w:t>Статус рабочей программы.</w:t>
      </w:r>
    </w:p>
    <w:p w:rsidR="007C4072" w:rsidRDefault="007C4072" w:rsidP="007C4072">
      <w:pPr>
        <w:shd w:val="clear" w:color="auto" w:fill="FFFFFF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Рабочая программа по технологии в 8 классе составлена на основе следующих нормативных документов:</w:t>
      </w:r>
    </w:p>
    <w:p w:rsidR="007C4072" w:rsidRDefault="007C4072" w:rsidP="007C407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Федерального закона от 29 декабря 2012 г №273 ФЗ « Об образовании в Российской Федерации»</w:t>
      </w:r>
    </w:p>
    <w:p w:rsidR="007C4072" w:rsidRDefault="007C4072" w:rsidP="007C407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Закона  РТ от 22.07.2013г №68-ЗРТ «Об образовании»</w:t>
      </w:r>
    </w:p>
    <w:p w:rsidR="007C4072" w:rsidRDefault="007C4072" w:rsidP="007C407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Федерального компонента Государственного образовательного стандарта основного общего образования утвержденного приказом Министерства образования России от 05.03.2004 г №1089</w:t>
      </w:r>
    </w:p>
    <w:p w:rsidR="007C4072" w:rsidRDefault="007C4072" w:rsidP="007C407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 Авторской программы М.В Хохлова, П.С. </w:t>
      </w:r>
      <w:proofErr w:type="spellStart"/>
      <w:r>
        <w:rPr>
          <w:kern w:val="36"/>
          <w:sz w:val="22"/>
          <w:szCs w:val="22"/>
        </w:rPr>
        <w:t>Самородский</w:t>
      </w:r>
      <w:proofErr w:type="spellEnd"/>
      <w:r>
        <w:rPr>
          <w:kern w:val="36"/>
          <w:sz w:val="22"/>
          <w:szCs w:val="22"/>
        </w:rPr>
        <w:t xml:space="preserve">, </w:t>
      </w:r>
      <w:proofErr w:type="spellStart"/>
      <w:r>
        <w:rPr>
          <w:kern w:val="36"/>
          <w:sz w:val="22"/>
          <w:szCs w:val="22"/>
        </w:rPr>
        <w:t>Н.В.Синица.</w:t>
      </w:r>
      <w:proofErr w:type="gramStart"/>
      <w:r>
        <w:rPr>
          <w:kern w:val="36"/>
          <w:sz w:val="22"/>
          <w:szCs w:val="22"/>
        </w:rPr>
        <w:t>,В</w:t>
      </w:r>
      <w:proofErr w:type="gramEnd"/>
      <w:r>
        <w:rPr>
          <w:kern w:val="36"/>
          <w:sz w:val="22"/>
          <w:szCs w:val="22"/>
        </w:rPr>
        <w:t>.Д</w:t>
      </w:r>
      <w:proofErr w:type="spellEnd"/>
      <w:r>
        <w:rPr>
          <w:kern w:val="36"/>
          <w:sz w:val="22"/>
          <w:szCs w:val="22"/>
        </w:rPr>
        <w:t xml:space="preserve"> Симоненко. Программы общеобразовательных учреждений: Технология:5-11 классы</w:t>
      </w:r>
      <w:proofErr w:type="gramStart"/>
      <w:r>
        <w:rPr>
          <w:kern w:val="36"/>
          <w:sz w:val="22"/>
          <w:szCs w:val="22"/>
        </w:rPr>
        <w:t>.-</w:t>
      </w:r>
      <w:proofErr w:type="gramEnd"/>
      <w:r>
        <w:rPr>
          <w:kern w:val="36"/>
          <w:sz w:val="22"/>
          <w:szCs w:val="22"/>
        </w:rPr>
        <w:t>М.: «Дрофа».2010г.</w:t>
      </w:r>
    </w:p>
    <w:p w:rsidR="007C4072" w:rsidRDefault="007C4072" w:rsidP="007C407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Базисного учебного плана для ОУ РТ (БУП РТ)  (приказ МО и НРТ от 9 июля 2012 года №4154/12).</w:t>
      </w:r>
    </w:p>
    <w:p w:rsidR="007C4072" w:rsidRDefault="007C4072" w:rsidP="007C407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Приказа МО и НРФ от 31 марта 2014 г№253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основного общего среднего общего образования.</w:t>
      </w:r>
    </w:p>
    <w:p w:rsidR="007C4072" w:rsidRDefault="007C4072" w:rsidP="007C4072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Методической  рекомендации «Об особенностях преподавания учебного предмета  «Технология» в 2014-2015 учебный год.</w:t>
      </w:r>
    </w:p>
    <w:p w:rsidR="007C4072" w:rsidRDefault="007C4072" w:rsidP="007C4072">
      <w:pPr>
        <w:ind w:left="360"/>
        <w:jc w:val="both"/>
      </w:pPr>
      <w:r>
        <w:t xml:space="preserve">      Учебный план МБОУ «</w:t>
      </w:r>
      <w:proofErr w:type="spellStart"/>
      <w:r>
        <w:t>Чувашско-Бурнаевская</w:t>
      </w:r>
      <w:proofErr w:type="spellEnd"/>
      <w:r>
        <w:t xml:space="preserve"> СОШ» на 2014/2015 учебный год.</w:t>
      </w:r>
    </w:p>
    <w:p w:rsidR="007C4072" w:rsidRDefault="007C4072" w:rsidP="007C4072">
      <w:pPr>
        <w:pStyle w:val="a4"/>
        <w:numPr>
          <w:ilvl w:val="0"/>
          <w:numId w:val="1"/>
        </w:numPr>
        <w:jc w:val="both"/>
      </w:pPr>
      <w:r>
        <w:t>Положение о рабочей программе МБОУ «</w:t>
      </w:r>
      <w:proofErr w:type="spellStart"/>
      <w:r>
        <w:t>Чувашско-Бурнаевская</w:t>
      </w:r>
      <w:proofErr w:type="spellEnd"/>
      <w:r>
        <w:t xml:space="preserve"> СОШ» </w:t>
      </w:r>
    </w:p>
    <w:p w:rsidR="007C4072" w:rsidRDefault="007C4072" w:rsidP="007C4072">
      <w:pPr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Рабочая программа  ориентирована  на использование </w:t>
      </w:r>
      <w:r>
        <w:rPr>
          <w:rFonts w:eastAsia="Calibri"/>
          <w:bCs/>
          <w:sz w:val="22"/>
          <w:szCs w:val="22"/>
          <w:lang w:eastAsia="en-US"/>
        </w:rPr>
        <w:t>учебника для общеобразовательных учебных заведений:</w:t>
      </w:r>
      <w:r>
        <w:rPr>
          <w:sz w:val="22"/>
          <w:szCs w:val="22"/>
        </w:rPr>
        <w:t xml:space="preserve"> </w:t>
      </w:r>
      <w:r>
        <w:rPr>
          <w:rFonts w:eastAsia="Calibri"/>
          <w:bCs/>
          <w:sz w:val="22"/>
          <w:szCs w:val="22"/>
          <w:lang w:eastAsia="en-US"/>
        </w:rPr>
        <w:t xml:space="preserve"> В.Д.</w:t>
      </w:r>
      <w:r>
        <w:rPr>
          <w:sz w:val="22"/>
          <w:szCs w:val="22"/>
        </w:rPr>
        <w:t xml:space="preserve"> Симоненко, </w:t>
      </w:r>
      <w:proofErr w:type="spellStart"/>
      <w:r>
        <w:rPr>
          <w:sz w:val="22"/>
          <w:szCs w:val="22"/>
        </w:rPr>
        <w:t>Н.В.Синица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О.В.Табурчак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О.В.Кожина</w:t>
      </w:r>
      <w:proofErr w:type="spellEnd"/>
      <w:r>
        <w:rPr>
          <w:sz w:val="22"/>
          <w:szCs w:val="22"/>
        </w:rPr>
        <w:t xml:space="preserve">. «Технология. Сельскохозяйственный труд» 8 класс М. « </w:t>
      </w:r>
      <w:proofErr w:type="spellStart"/>
      <w:r>
        <w:rPr>
          <w:sz w:val="22"/>
          <w:szCs w:val="22"/>
        </w:rPr>
        <w:t>Вентан</w:t>
      </w:r>
      <w:proofErr w:type="gramStart"/>
      <w:r>
        <w:rPr>
          <w:sz w:val="22"/>
          <w:szCs w:val="22"/>
        </w:rPr>
        <w:t>а</w:t>
      </w:r>
      <w:proofErr w:type="spellEnd"/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Граф» 2009 г.</w:t>
      </w:r>
    </w:p>
    <w:p w:rsidR="007C4072" w:rsidRDefault="007C4072" w:rsidP="007C4072">
      <w:pPr>
        <w:suppressAutoHyphens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Согласно действующему учебному плану календарно-тематический план предусматривает в 8 классе обучение  технологии  в объеме </w:t>
      </w:r>
      <w:r>
        <w:rPr>
          <w:rFonts w:eastAsia="Calibri"/>
          <w:bCs/>
          <w:sz w:val="22"/>
          <w:szCs w:val="22"/>
          <w:lang w:eastAsia="en-US"/>
        </w:rPr>
        <w:t>1 час</w:t>
      </w:r>
      <w:r>
        <w:rPr>
          <w:rFonts w:eastAsia="Calibri"/>
          <w:sz w:val="22"/>
          <w:szCs w:val="22"/>
          <w:lang w:eastAsia="en-US"/>
        </w:rPr>
        <w:t xml:space="preserve"> неделю (всего 35часов).</w:t>
      </w:r>
    </w:p>
    <w:p w:rsidR="007C4072" w:rsidRDefault="007C4072" w:rsidP="007C4072">
      <w:pPr>
        <w:suppressAutoHyphens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 технологии, которые определены стандартом.</w:t>
      </w:r>
    </w:p>
    <w:p w:rsidR="007C4072" w:rsidRDefault="007C4072" w:rsidP="007C4072">
      <w:pPr>
        <w:pStyle w:val="2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Изучение технологии  в 8 классе  направлено на достижение следующих целей:</w:t>
      </w:r>
    </w:p>
    <w:p w:rsidR="007C4072" w:rsidRDefault="007C4072" w:rsidP="007C4072">
      <w:pPr>
        <w:pStyle w:val="a3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b/>
          <w:sz w:val="22"/>
          <w:szCs w:val="22"/>
        </w:rPr>
        <w:t>освоение</w:t>
      </w:r>
      <w:r>
        <w:rPr>
          <w:sz w:val="22"/>
          <w:szCs w:val="22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</w:r>
    </w:p>
    <w:p w:rsidR="007C4072" w:rsidRDefault="007C4072" w:rsidP="007C4072">
      <w:pPr>
        <w:pStyle w:val="a3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b/>
          <w:sz w:val="22"/>
          <w:szCs w:val="22"/>
        </w:rPr>
        <w:t>овладение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общетрудовыми</w:t>
      </w:r>
      <w:proofErr w:type="spellEnd"/>
      <w:r>
        <w:rPr>
          <w:sz w:val="22"/>
          <w:szCs w:val="22"/>
        </w:rPr>
        <w:t xml:space="preserve"> и специальными умениями, необходимыми для поиска и использования 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7C4072" w:rsidRDefault="007C4072" w:rsidP="007C4072">
      <w:pPr>
        <w:pStyle w:val="a3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  </w:t>
      </w:r>
      <w:r>
        <w:rPr>
          <w:b/>
          <w:sz w:val="22"/>
          <w:szCs w:val="22"/>
        </w:rPr>
        <w:t xml:space="preserve">развитие </w:t>
      </w:r>
      <w:r>
        <w:rPr>
          <w:sz w:val="22"/>
          <w:szCs w:val="22"/>
        </w:rPr>
        <w:t xml:space="preserve"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7C4072" w:rsidRDefault="007C4072" w:rsidP="007C4072">
      <w:pPr>
        <w:pStyle w:val="a3"/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>- воспитание</w:t>
      </w:r>
      <w:r>
        <w:rPr>
          <w:sz w:val="22"/>
          <w:szCs w:val="22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7C4072" w:rsidRDefault="007C4072" w:rsidP="007C4072">
      <w:pPr>
        <w:pStyle w:val="a3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b/>
          <w:sz w:val="22"/>
          <w:szCs w:val="22"/>
        </w:rPr>
        <w:t>получение</w:t>
      </w:r>
      <w:r>
        <w:rPr>
          <w:sz w:val="22"/>
          <w:szCs w:val="22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7C4072" w:rsidRDefault="007C4072" w:rsidP="007C4072">
      <w:pPr>
        <w:pStyle w:val="a3"/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В процессе преподавания предмета «Технология» решаются</w:t>
      </w:r>
      <w:r>
        <w:rPr>
          <w:b/>
          <w:spacing w:val="-5"/>
          <w:sz w:val="22"/>
          <w:szCs w:val="22"/>
        </w:rPr>
        <w:t xml:space="preserve"> следующие задачи:</w:t>
      </w:r>
    </w:p>
    <w:p w:rsidR="007C4072" w:rsidRDefault="007C4072" w:rsidP="007C4072">
      <w:pPr>
        <w:shd w:val="clear" w:color="auto" w:fill="FFFFFF"/>
        <w:tabs>
          <w:tab w:val="left" w:pos="528"/>
        </w:tabs>
        <w:spacing w:before="2" w:line="276" w:lineRule="auto"/>
        <w:ind w:firstLine="300"/>
        <w:jc w:val="both"/>
        <w:rPr>
          <w:sz w:val="22"/>
          <w:szCs w:val="22"/>
        </w:rPr>
      </w:pPr>
      <w:r>
        <w:rPr>
          <w:color w:val="000000"/>
          <w:spacing w:val="-11"/>
          <w:sz w:val="22"/>
          <w:szCs w:val="22"/>
        </w:rPr>
        <w:t>а)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 xml:space="preserve">формирование политехнических знаний и экологической </w:t>
      </w:r>
      <w:r>
        <w:rPr>
          <w:color w:val="000000"/>
          <w:spacing w:val="-12"/>
          <w:sz w:val="22"/>
          <w:szCs w:val="22"/>
        </w:rPr>
        <w:t>культуры;</w:t>
      </w:r>
    </w:p>
    <w:p w:rsidR="007C4072" w:rsidRDefault="007C4072" w:rsidP="007C4072">
      <w:pPr>
        <w:shd w:val="clear" w:color="auto" w:fill="FFFFFF"/>
        <w:tabs>
          <w:tab w:val="left" w:pos="528"/>
        </w:tabs>
        <w:spacing w:before="2" w:line="276" w:lineRule="auto"/>
        <w:ind w:firstLine="300"/>
        <w:rPr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б)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3"/>
          <w:sz w:val="22"/>
          <w:szCs w:val="22"/>
        </w:rPr>
        <w:t>привитие элементарных знаний и умений по ведению до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машнего хозяйства и расчету бюджета семьи;</w:t>
      </w:r>
    </w:p>
    <w:p w:rsidR="007C4072" w:rsidRDefault="007C4072" w:rsidP="007C4072">
      <w:pPr>
        <w:shd w:val="clear" w:color="auto" w:fill="FFFFFF"/>
        <w:tabs>
          <w:tab w:val="left" w:pos="528"/>
        </w:tabs>
        <w:spacing w:line="276" w:lineRule="auto"/>
        <w:ind w:firstLine="300"/>
        <w:jc w:val="both"/>
        <w:rPr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в)</w:t>
      </w:r>
      <w:r>
        <w:rPr>
          <w:color w:val="000000"/>
          <w:sz w:val="22"/>
          <w:szCs w:val="22"/>
        </w:rPr>
        <w:tab/>
        <w:t xml:space="preserve">ознакомление с основами современного производства и </w:t>
      </w:r>
      <w:r>
        <w:rPr>
          <w:color w:val="000000"/>
          <w:spacing w:val="-9"/>
          <w:sz w:val="22"/>
          <w:szCs w:val="22"/>
        </w:rPr>
        <w:t>сферы услуг;</w:t>
      </w:r>
    </w:p>
    <w:p w:rsidR="007C4072" w:rsidRDefault="007C4072" w:rsidP="007C4072">
      <w:pPr>
        <w:shd w:val="clear" w:color="auto" w:fill="FFFFFF"/>
        <w:tabs>
          <w:tab w:val="left" w:pos="528"/>
        </w:tabs>
        <w:spacing w:before="2" w:line="276" w:lineRule="auto"/>
        <w:ind w:firstLine="300"/>
        <w:jc w:val="both"/>
        <w:rPr>
          <w:sz w:val="22"/>
          <w:szCs w:val="22"/>
        </w:rPr>
      </w:pPr>
      <w:r>
        <w:rPr>
          <w:color w:val="000000"/>
          <w:spacing w:val="-15"/>
          <w:sz w:val="22"/>
          <w:szCs w:val="22"/>
        </w:rPr>
        <w:t>г)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>развитие самостоятельности и способности учащихся ре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шать творческие и изобретательские задачи;</w:t>
      </w:r>
    </w:p>
    <w:p w:rsidR="007C4072" w:rsidRDefault="007C4072" w:rsidP="007C4072">
      <w:pPr>
        <w:shd w:val="clear" w:color="auto" w:fill="FFFFFF"/>
        <w:tabs>
          <w:tab w:val="left" w:pos="528"/>
        </w:tabs>
        <w:spacing w:line="276" w:lineRule="auto"/>
        <w:ind w:firstLine="300"/>
        <w:jc w:val="both"/>
        <w:rPr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>д)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1"/>
          <w:sz w:val="22"/>
          <w:szCs w:val="22"/>
        </w:rPr>
        <w:t>обеспечение учащимся возможности самопознания, изу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чения мира профессий, выполнения профессиональных проб с </w:t>
      </w:r>
      <w:r>
        <w:rPr>
          <w:color w:val="000000"/>
          <w:spacing w:val="-3"/>
          <w:sz w:val="22"/>
          <w:szCs w:val="22"/>
        </w:rPr>
        <w:t>целью профессионального самоопределения;</w:t>
      </w:r>
    </w:p>
    <w:p w:rsidR="007C4072" w:rsidRDefault="007C4072" w:rsidP="007C4072">
      <w:pPr>
        <w:shd w:val="clear" w:color="auto" w:fill="FFFFFF"/>
        <w:tabs>
          <w:tab w:val="left" w:pos="528"/>
        </w:tabs>
        <w:spacing w:line="276" w:lineRule="auto"/>
        <w:ind w:firstLine="300"/>
        <w:jc w:val="both"/>
        <w:rPr>
          <w:sz w:val="22"/>
          <w:szCs w:val="22"/>
        </w:rPr>
      </w:pPr>
      <w:proofErr w:type="gramStart"/>
      <w:r>
        <w:rPr>
          <w:color w:val="000000"/>
          <w:spacing w:val="-11"/>
          <w:sz w:val="22"/>
          <w:szCs w:val="22"/>
        </w:rPr>
        <w:t>е)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1"/>
          <w:sz w:val="22"/>
          <w:szCs w:val="22"/>
        </w:rPr>
        <w:t>воспитание трудолюбия, предприимчивости, коллекти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визма, человечности и милосердия, обязательности, честности, ответственности и порядочности, патриотизма, культуры пове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дения и бесконфликтного общения;</w:t>
      </w:r>
      <w:proofErr w:type="gramEnd"/>
    </w:p>
    <w:p w:rsidR="007C4072" w:rsidRDefault="007C4072" w:rsidP="007C4072">
      <w:pPr>
        <w:shd w:val="clear" w:color="auto" w:fill="FFFFFF"/>
        <w:tabs>
          <w:tab w:val="left" w:pos="588"/>
        </w:tabs>
        <w:spacing w:before="2" w:line="276" w:lineRule="auto"/>
        <w:ind w:left="10" w:firstLine="290"/>
        <w:jc w:val="both"/>
        <w:rPr>
          <w:sz w:val="22"/>
          <w:szCs w:val="22"/>
        </w:rPr>
      </w:pPr>
      <w:r>
        <w:rPr>
          <w:color w:val="000000"/>
          <w:spacing w:val="-13"/>
          <w:sz w:val="22"/>
          <w:szCs w:val="22"/>
        </w:rPr>
        <w:t>ж)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 xml:space="preserve">овладение основными понятиями рыночной экономики, </w:t>
      </w:r>
      <w:r>
        <w:rPr>
          <w:color w:val="000000"/>
          <w:spacing w:val="-4"/>
          <w:sz w:val="22"/>
          <w:szCs w:val="22"/>
        </w:rPr>
        <w:t>менеджмента и маркетинга и умением применять их при реали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зации собственной продукции и услуг;</w:t>
      </w:r>
    </w:p>
    <w:p w:rsidR="007C4072" w:rsidRDefault="007C4072" w:rsidP="007C4072">
      <w:pPr>
        <w:shd w:val="clear" w:color="auto" w:fill="FFFFFF"/>
        <w:tabs>
          <w:tab w:val="left" w:pos="518"/>
        </w:tabs>
        <w:spacing w:line="276" w:lineRule="auto"/>
        <w:ind w:left="5" w:firstLine="300"/>
        <w:jc w:val="both"/>
        <w:rPr>
          <w:sz w:val="22"/>
          <w:szCs w:val="22"/>
        </w:rPr>
      </w:pPr>
      <w:r>
        <w:rPr>
          <w:color w:val="000000"/>
          <w:spacing w:val="-9"/>
          <w:sz w:val="22"/>
          <w:szCs w:val="22"/>
        </w:rPr>
        <w:t>з)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4"/>
          <w:sz w:val="22"/>
          <w:szCs w:val="22"/>
        </w:rPr>
        <w:t xml:space="preserve">использование в качестве объектов труда потребительских </w:t>
      </w:r>
      <w:r>
        <w:rPr>
          <w:color w:val="000000"/>
          <w:spacing w:val="-3"/>
          <w:sz w:val="22"/>
          <w:szCs w:val="22"/>
        </w:rPr>
        <w:t>изделий и оформление их с учетом требований дизайна и деко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ративно-прикладного искусства для повышения конкуренто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способности при реализации. Развитие эстетического чувства и </w:t>
      </w:r>
      <w:r>
        <w:rPr>
          <w:color w:val="000000"/>
          <w:spacing w:val="-4"/>
          <w:sz w:val="22"/>
          <w:szCs w:val="22"/>
        </w:rPr>
        <w:t>художественной инициативы ребенка.</w:t>
      </w:r>
    </w:p>
    <w:p w:rsidR="007C4072" w:rsidRDefault="007C4072" w:rsidP="007C4072">
      <w:pPr>
        <w:shd w:val="clear" w:color="auto" w:fill="FFFFFF"/>
        <w:spacing w:before="10" w:line="276" w:lineRule="auto"/>
        <w:ind w:right="1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4072" w:rsidRDefault="007C4072" w:rsidP="007C4072">
      <w:pPr>
        <w:shd w:val="clear" w:color="auto" w:fill="FFFFFF"/>
        <w:spacing w:before="10" w:line="276" w:lineRule="auto"/>
        <w:ind w:right="1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color w:val="000000"/>
          <w:spacing w:val="-4"/>
          <w:sz w:val="22"/>
          <w:szCs w:val="22"/>
        </w:rPr>
        <w:t>Решение задач творческого развития личности учащихся обеспе</w:t>
      </w:r>
      <w:r>
        <w:rPr>
          <w:color w:val="000000"/>
          <w:spacing w:val="-4"/>
          <w:sz w:val="22"/>
          <w:szCs w:val="22"/>
        </w:rPr>
        <w:softHyphen/>
        <w:t xml:space="preserve">чивается включением в программу творческих заданий, которые </w:t>
      </w:r>
      <w:r>
        <w:rPr>
          <w:color w:val="000000"/>
          <w:spacing w:val="-5"/>
          <w:sz w:val="22"/>
          <w:szCs w:val="22"/>
        </w:rPr>
        <w:t xml:space="preserve"> выполняются методом проектов как индивидуально, так и коллек</w:t>
      </w:r>
      <w:r>
        <w:rPr>
          <w:color w:val="000000"/>
          <w:spacing w:val="-5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тивно. Ряд заданий направлен на решение задач эстетического воспитания уча</w:t>
      </w:r>
      <w:r>
        <w:rPr>
          <w:color w:val="000000"/>
          <w:spacing w:val="-4"/>
          <w:sz w:val="22"/>
          <w:szCs w:val="22"/>
        </w:rPr>
        <w:softHyphen/>
        <w:t>щихся, раскрытие их творческих способностей.</w:t>
      </w:r>
    </w:p>
    <w:p w:rsidR="007C4072" w:rsidRDefault="007C4072" w:rsidP="007C4072">
      <w:pPr>
        <w:shd w:val="clear" w:color="auto" w:fill="FFFFFF"/>
        <w:spacing w:before="5" w:line="276" w:lineRule="auto"/>
        <w:ind w:right="38" w:firstLine="365"/>
        <w:jc w:val="both"/>
        <w:rPr>
          <w:sz w:val="22"/>
          <w:szCs w:val="22"/>
        </w:rPr>
      </w:pPr>
      <w:r>
        <w:rPr>
          <w:color w:val="000000"/>
          <w:spacing w:val="-5"/>
          <w:sz w:val="22"/>
          <w:szCs w:val="22"/>
        </w:rPr>
        <w:t>Программа дает возможность осуществить высокий эстетический уровень образования без понижения технико-технологического уров</w:t>
      </w:r>
      <w:r>
        <w:rPr>
          <w:color w:val="000000"/>
          <w:spacing w:val="-5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ня. При изготовлении изделий, наряду с технологическими требова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>ниями, уделяется большое внимание требованиям эстетическим, эко</w:t>
      </w:r>
      <w:r>
        <w:rPr>
          <w:color w:val="000000"/>
          <w:spacing w:val="-5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логическим и эргономическим.</w:t>
      </w:r>
    </w:p>
    <w:p w:rsidR="007C4072" w:rsidRDefault="007C4072" w:rsidP="007C4072">
      <w:pPr>
        <w:spacing w:line="276" w:lineRule="auto"/>
        <w:ind w:right="-5" w:firstLine="346"/>
        <w:rPr>
          <w:sz w:val="22"/>
          <w:szCs w:val="22"/>
        </w:rPr>
      </w:pPr>
      <w:r>
        <w:rPr>
          <w:sz w:val="22"/>
          <w:szCs w:val="22"/>
        </w:rPr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7C4072" w:rsidRDefault="007C4072" w:rsidP="007C4072">
      <w:pPr>
        <w:spacing w:line="276" w:lineRule="auto"/>
        <w:ind w:right="-5" w:firstLine="346"/>
        <w:rPr>
          <w:sz w:val="22"/>
          <w:szCs w:val="22"/>
        </w:rPr>
      </w:pPr>
      <w:r>
        <w:rPr>
          <w:sz w:val="22"/>
          <w:szCs w:val="22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7C4072" w:rsidRDefault="007C4072" w:rsidP="007C4072">
      <w:pPr>
        <w:spacing w:line="276" w:lineRule="auto"/>
        <w:ind w:right="-5"/>
        <w:rPr>
          <w:sz w:val="22"/>
          <w:szCs w:val="22"/>
        </w:rPr>
      </w:pPr>
      <w:r>
        <w:rPr>
          <w:sz w:val="22"/>
          <w:szCs w:val="22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7C4072" w:rsidRDefault="007C4072" w:rsidP="007C407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Достижение этих целей и решение задач предполагается осуществлять посредством использования метода проектов и его дидактически обоснованного сочетания с традиционными методами, способами и формами обучения.</w:t>
      </w:r>
    </w:p>
    <w:p w:rsidR="007C4072" w:rsidRDefault="007C4072" w:rsidP="007C4072">
      <w:pPr>
        <w:pStyle w:val="a3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Метод проектов позволяет школьникам в системе овладеть организационно-практической деятельностью по всей проектно-технологической цепочке – от идеи  до её реализации в модели, изделии, услуге; интегрировать знания из разных областей; применять их на практике, получая при этом новые знания, идеи, создавая материальные ценности.</w:t>
      </w:r>
    </w:p>
    <w:p w:rsidR="007C4072" w:rsidRDefault="007C4072" w:rsidP="007C4072">
      <w:r>
        <w:t xml:space="preserve">Перечень учебно-методического обеспечения: </w:t>
      </w:r>
    </w:p>
    <w:p w:rsidR="007C4072" w:rsidRDefault="007C4072" w:rsidP="007C4072">
      <w:pPr>
        <w:pStyle w:val="a4"/>
        <w:numPr>
          <w:ilvl w:val="0"/>
          <w:numId w:val="2"/>
        </w:numPr>
        <w:spacing w:after="200" w:line="276" w:lineRule="auto"/>
      </w:pPr>
      <w:r>
        <w:t xml:space="preserve">«Технология» под редакцией </w:t>
      </w:r>
      <w:proofErr w:type="spellStart"/>
      <w:r>
        <w:t>И.А.Сасовой</w:t>
      </w:r>
      <w:proofErr w:type="spellEnd"/>
      <w:r>
        <w:t xml:space="preserve"> Москва Издательский центр «</w:t>
      </w:r>
      <w:proofErr w:type="spellStart"/>
      <w:r>
        <w:t>Вентана</w:t>
      </w:r>
      <w:proofErr w:type="spellEnd"/>
      <w:r>
        <w:t xml:space="preserve">-Граф» 2010. </w:t>
      </w:r>
    </w:p>
    <w:p w:rsidR="007C4072" w:rsidRDefault="007C4072" w:rsidP="007C4072">
      <w:pPr>
        <w:pStyle w:val="a4"/>
        <w:numPr>
          <w:ilvl w:val="0"/>
          <w:numId w:val="2"/>
        </w:numPr>
        <w:spacing w:after="200" w:line="276" w:lineRule="auto"/>
      </w:pPr>
      <w:r>
        <w:t xml:space="preserve">«Технология», под редакцией </w:t>
      </w:r>
      <w:proofErr w:type="spellStart"/>
      <w:r>
        <w:t>В.Д.Симоненко</w:t>
      </w:r>
      <w:proofErr w:type="spellEnd"/>
      <w:r>
        <w:t xml:space="preserve"> Москва Издательский центр «</w:t>
      </w:r>
      <w:proofErr w:type="spellStart"/>
      <w:r>
        <w:t>Вентана</w:t>
      </w:r>
      <w:proofErr w:type="spellEnd"/>
      <w:r>
        <w:t xml:space="preserve">-Граф» 2007 </w:t>
      </w:r>
    </w:p>
    <w:p w:rsidR="007C4072" w:rsidRDefault="007C4072" w:rsidP="007C4072">
      <w:pPr>
        <w:pStyle w:val="a4"/>
        <w:numPr>
          <w:ilvl w:val="0"/>
          <w:numId w:val="2"/>
        </w:numPr>
        <w:spacing w:after="200" w:line="276" w:lineRule="auto"/>
      </w:pPr>
      <w:r>
        <w:t xml:space="preserve"> Примерные программы по учебным предметам. Технология 5-9 классы/ под редакцией </w:t>
      </w:r>
      <w:proofErr w:type="spellStart"/>
      <w:r>
        <w:t>А.А.Кузнецова</w:t>
      </w:r>
      <w:proofErr w:type="spellEnd"/>
      <w:proofErr w:type="gramStart"/>
      <w:r>
        <w:t xml:space="preserve">., </w:t>
      </w:r>
      <w:proofErr w:type="gramEnd"/>
      <w:r>
        <w:t>М.: «Просвещение» ,2010.</w:t>
      </w:r>
    </w:p>
    <w:p w:rsidR="007C4072" w:rsidRDefault="007C4072" w:rsidP="007C4072">
      <w:pPr>
        <w:pStyle w:val="a4"/>
        <w:numPr>
          <w:ilvl w:val="0"/>
          <w:numId w:val="2"/>
        </w:numPr>
        <w:spacing w:after="200" w:line="276" w:lineRule="auto"/>
      </w:pPr>
      <w:r>
        <w:t xml:space="preserve"> Технология в схемах, таблицах, рисунках.  «Обслуживающий труд» 5-9 классы /</w:t>
      </w:r>
      <w:proofErr w:type="gramStart"/>
      <w:r>
        <w:t>по</w:t>
      </w:r>
      <w:proofErr w:type="gramEnd"/>
      <w:r>
        <w:t xml:space="preserve"> </w:t>
      </w:r>
      <w:proofErr w:type="gramStart"/>
      <w:r>
        <w:t>редакцией</w:t>
      </w:r>
      <w:proofErr w:type="gramEnd"/>
      <w:r>
        <w:t xml:space="preserve"> </w:t>
      </w:r>
      <w:proofErr w:type="spellStart"/>
      <w:r>
        <w:t>С.Э.Маркуцкой</w:t>
      </w:r>
      <w:proofErr w:type="spellEnd"/>
      <w:r>
        <w:t>., М.: «Экзамен», 2009.</w:t>
      </w:r>
    </w:p>
    <w:p w:rsidR="007C4072" w:rsidRPr="007C4072" w:rsidRDefault="007C4072" w:rsidP="007C4072">
      <w:pPr>
        <w:pStyle w:val="a4"/>
        <w:spacing w:after="200" w:line="276" w:lineRule="auto"/>
        <w:jc w:val="center"/>
        <w:rPr>
          <w:b/>
        </w:rPr>
      </w:pPr>
      <w:r w:rsidRPr="007C4072">
        <w:rPr>
          <w:b/>
        </w:rPr>
        <w:lastRenderedPageBreak/>
        <w:t>Календарно-тематическое планирование 8 класс</w:t>
      </w:r>
      <w:r>
        <w:rPr>
          <w:b/>
        </w:rPr>
        <w:t>а</w:t>
      </w:r>
    </w:p>
    <w:tbl>
      <w:tblPr>
        <w:tblpPr w:leftFromText="180" w:rightFromText="180" w:vertAnchor="text" w:horzAnchor="margin" w:tblpXSpec="center" w:tblpY="182"/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724"/>
        <w:gridCol w:w="536"/>
        <w:gridCol w:w="1559"/>
        <w:gridCol w:w="2835"/>
        <w:gridCol w:w="1587"/>
        <w:gridCol w:w="1558"/>
        <w:gridCol w:w="851"/>
        <w:gridCol w:w="994"/>
        <w:gridCol w:w="850"/>
        <w:gridCol w:w="57"/>
        <w:gridCol w:w="85"/>
        <w:gridCol w:w="50"/>
        <w:gridCol w:w="92"/>
        <w:gridCol w:w="1276"/>
        <w:gridCol w:w="50"/>
        <w:gridCol w:w="7"/>
      </w:tblGrid>
      <w:tr w:rsidR="007C4072" w:rsidTr="00346892">
        <w:trPr>
          <w:gridAfter w:val="2"/>
          <w:wAfter w:w="57" w:type="dxa"/>
          <w:trHeight w:val="46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Кол- </w:t>
            </w:r>
            <w:proofErr w:type="gramStart"/>
            <w:r>
              <w:rPr>
                <w:sz w:val="22"/>
                <w:szCs w:val="22"/>
                <w:lang w:eastAsia="en-US"/>
              </w:rPr>
              <w:t>во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Хар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-ка деятельности уч-ся и виды </w:t>
            </w:r>
            <w:proofErr w:type="spellStart"/>
            <w:r>
              <w:rPr>
                <w:sz w:val="22"/>
                <w:szCs w:val="22"/>
                <w:lang w:eastAsia="en-US"/>
              </w:rPr>
              <w:t>учеб</w:t>
            </w:r>
            <w:proofErr w:type="gramStart"/>
            <w:r>
              <w:rPr>
                <w:sz w:val="22"/>
                <w:szCs w:val="22"/>
                <w:lang w:eastAsia="en-US"/>
              </w:rPr>
              <w:t>.д</w:t>
            </w:r>
            <w:proofErr w:type="gramEnd"/>
            <w:r>
              <w:rPr>
                <w:sz w:val="22"/>
                <w:szCs w:val="22"/>
                <w:lang w:eastAsia="en-US"/>
              </w:rPr>
              <w:t>еятельности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Тип урока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деятельности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Домашнее задание</w:t>
            </w:r>
          </w:p>
        </w:tc>
      </w:tr>
      <w:tr w:rsidR="007C4072" w:rsidTr="00346892">
        <w:trPr>
          <w:trHeight w:val="111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72" w:rsidRDefault="007C4072" w:rsidP="007C4072">
            <w:pPr>
              <w:rPr>
                <w:lang w:eastAsia="en-US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72" w:rsidRDefault="007C4072" w:rsidP="007C4072">
            <w:pPr>
              <w:rPr>
                <w:lang w:eastAsia="en-US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72" w:rsidRDefault="007C4072" w:rsidP="007C4072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72" w:rsidRDefault="007C4072" w:rsidP="007C4072">
            <w:pPr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72" w:rsidRDefault="007C4072" w:rsidP="007C4072">
            <w:pPr>
              <w:rPr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72" w:rsidRDefault="007C4072" w:rsidP="007C4072">
            <w:pPr>
              <w:rPr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72" w:rsidRDefault="007C4072" w:rsidP="007C407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Фактическая</w:t>
            </w:r>
          </w:p>
        </w:tc>
        <w:tc>
          <w:tcPr>
            <w:tcW w:w="9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72" w:rsidRDefault="007C4072" w:rsidP="007C4072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7C4072" w:rsidTr="007C4072">
        <w:trPr>
          <w:gridAfter w:val="2"/>
          <w:wAfter w:w="57" w:type="dxa"/>
          <w:trHeight w:val="256"/>
        </w:trPr>
        <w:tc>
          <w:tcPr>
            <w:tcW w:w="13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Pr="007C4072" w:rsidRDefault="007C4072" w:rsidP="007C407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C4072">
              <w:rPr>
                <w:b/>
                <w:sz w:val="22"/>
                <w:szCs w:val="22"/>
                <w:lang w:eastAsia="en-US"/>
              </w:rPr>
              <w:t>Растениеводство 2ч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7C4072" w:rsidTr="00346892">
        <w:trPr>
          <w:trHeight w:val="23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P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 w:rsidRPr="007C4072">
              <w:rPr>
                <w:sz w:val="22"/>
                <w:szCs w:val="22"/>
                <w:lang w:eastAsia="en-US"/>
              </w:rPr>
              <w:t xml:space="preserve">ТБ и </w:t>
            </w:r>
            <w:proofErr w:type="gramStart"/>
            <w:r w:rsidRPr="007C4072">
              <w:rPr>
                <w:sz w:val="22"/>
                <w:szCs w:val="22"/>
                <w:lang w:eastAsia="en-US"/>
              </w:rPr>
              <w:t>ОТ</w:t>
            </w:r>
            <w:proofErr w:type="gramEnd"/>
            <w:r w:rsidRPr="007C4072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7C4072">
              <w:rPr>
                <w:sz w:val="22"/>
                <w:szCs w:val="22"/>
                <w:lang w:eastAsia="en-US"/>
              </w:rPr>
              <w:t>на</w:t>
            </w:r>
            <w:proofErr w:type="gramEnd"/>
            <w:r w:rsidRPr="007C4072">
              <w:rPr>
                <w:sz w:val="22"/>
                <w:szCs w:val="22"/>
                <w:lang w:eastAsia="en-US"/>
              </w:rPr>
              <w:t xml:space="preserve"> уроках технологии при проведении с/х работ.  </w:t>
            </w:r>
          </w:p>
          <w:p w:rsidR="007C4072" w:rsidRP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 w:rsidRPr="007C4072">
              <w:rPr>
                <w:sz w:val="22"/>
                <w:szCs w:val="22"/>
                <w:lang w:eastAsia="en-US"/>
              </w:rPr>
              <w:t>Технология уборки и учета урожая с/х культур.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ТБ и ТО на уроках технологии во время выполнения с/х работ.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Знать: Технологию уборки и учета урожая с/х культур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Комбинированный урок.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правила ТБ во время с/х работ.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Произвести учет урожая картофеля с участка.</w:t>
            </w:r>
          </w:p>
        </w:tc>
      </w:tr>
      <w:tr w:rsidR="007C4072" w:rsidTr="0034689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Pr="007C4072" w:rsidRDefault="007C4072" w:rsidP="007C4072">
            <w:pPr>
              <w:spacing w:line="276" w:lineRule="auto"/>
              <w:rPr>
                <w:lang w:eastAsia="en-US"/>
              </w:rPr>
            </w:pPr>
            <w:r w:rsidRPr="007C4072">
              <w:rPr>
                <w:sz w:val="22"/>
                <w:szCs w:val="22"/>
                <w:lang w:eastAsia="en-US"/>
              </w:rPr>
              <w:t>Технология уборки урожая овощных культур.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Технологию уборки урожая овощных  культур.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применять на практике полученные знания.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работы. Ответы на вопросы.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технологию хранения овощных культур.</w:t>
            </w:r>
          </w:p>
        </w:tc>
      </w:tr>
      <w:tr w:rsidR="007C4072" w:rsidTr="007C4072">
        <w:trPr>
          <w:gridAfter w:val="2"/>
          <w:wAfter w:w="57" w:type="dxa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Технология ведения дома 8ч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7C4072" w:rsidTr="00346892">
        <w:trPr>
          <w:gridAfter w:val="2"/>
          <w:wAfter w:w="57" w:type="dxa"/>
          <w:trHeight w:val="1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Характеристика распространенных технологий ремонта и отделка жилых помещений.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Экологическая безопасность материалов и технологий выполнения </w:t>
            </w:r>
            <w:r>
              <w:rPr>
                <w:sz w:val="22"/>
                <w:szCs w:val="22"/>
                <w:lang w:eastAsia="en-US"/>
              </w:rPr>
              <w:lastRenderedPageBreak/>
              <w:t>ремонтно-отделочных работ.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Соблюдение правил безопасности труда и гигиены при выполнении ремонтно-отделочных работ. Применение индивидуальных средств защиты и гигиены. Экологическая </w:t>
            </w:r>
            <w:r>
              <w:rPr>
                <w:sz w:val="22"/>
                <w:szCs w:val="22"/>
                <w:lang w:eastAsia="en-US"/>
              </w:rPr>
              <w:lastRenderedPageBreak/>
              <w:t>безопасность материалов и технологий выполнения ремонтно-отделочных работ.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Урок практикум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«Профессии, связанные с выполнением санитарно-технических и ремонтно-отделочных работ»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эскиза жилой комнаты.</w:t>
            </w:r>
          </w:p>
        </w:tc>
      </w:tr>
      <w:tr w:rsidR="007C4072" w:rsidTr="00346892">
        <w:trPr>
          <w:gridAfter w:val="2"/>
          <w:wAfter w:w="57" w:type="dxa"/>
          <w:trHeight w:val="15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Подбор строительно-отделочных материалов. Оснащение рабочего места для ремонта и отделки помещений.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Применение основных инструментов для ремонтно-отделочных работ.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Инструменты для ремонтно-отделочных работ. Подготовка поверхностей стен под оклейку. Выбор обоев, элементов декоративных  украшений интерьера по каталогам.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«Элементы декоративных украшений интерьера»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Выбор декоративных украшений по каталогам. </w:t>
            </w:r>
          </w:p>
        </w:tc>
      </w:tr>
      <w:tr w:rsidR="007C4072" w:rsidTr="00346892">
        <w:trPr>
          <w:gridAfter w:val="2"/>
          <w:wAfter w:w="57" w:type="dxa"/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Соблюдение правил безопасности труда и гигиены при выполнении ремонтно-отделочных работ. Применение индивидуальных средств защиты и гигиены.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Правила эксплуатации систем теплоснабжения, водоснабжения и канализации. Способы ремонта. Соблюдение правил предотвращения аварийных ситуаций в сети водопровода и канализации.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Вопросы и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</w:tr>
      <w:tr w:rsidR="007C4072" w:rsidTr="00346892">
        <w:trPr>
          <w:gridAfter w:val="2"/>
          <w:wAfter w:w="57" w:type="dxa"/>
          <w:trHeight w:val="30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BC657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Уход за различными видами половых покрытий. Подготовка поверхности помещений к отделке.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BC6570" w:rsidP="007C4072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Групповая, индивиду</w:t>
            </w:r>
            <w:r w:rsidR="007C4072">
              <w:rPr>
                <w:lang w:eastAsia="en-US"/>
              </w:rPr>
              <w:t>альная.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правила ухода за половыми покрытиями.</w:t>
            </w:r>
          </w:p>
          <w:p w:rsidR="00BC6570" w:rsidRDefault="00BC6570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Нанесение на подготовленные поверхности водорастворимых красок, наклейка обоев и пленок.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Комбинированный</w:t>
            </w:r>
            <w:proofErr w:type="gramEnd"/>
            <w:r>
              <w:rPr>
                <w:sz w:val="22"/>
                <w:szCs w:val="22"/>
                <w:lang w:eastAsia="en-US"/>
              </w:rPr>
              <w:t>: объяснение нового материала.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«Санитарно-технические работы»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правила ТБ.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</w:tr>
      <w:tr w:rsidR="007C4072" w:rsidTr="00346892">
        <w:trPr>
          <w:gridAfter w:val="2"/>
          <w:wAfter w:w="57" w:type="dxa"/>
          <w:trHeight w:val="9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Подбор на основе рекламной информации современной бытовой техники с учетом потребностей и доходов семьи. Соблюдение правил безопасного пользования бытовой техникой.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Групповая, индивидуальная.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правила безопасного пользования бытовой техникой, подбор рекламной информации.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«Рекламная информация бытовой техники»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Подготовить рекламу бытовой техники.</w:t>
            </w:r>
          </w:p>
        </w:tc>
      </w:tr>
      <w:tr w:rsidR="007C4072" w:rsidTr="00346892">
        <w:trPr>
          <w:gridAfter w:val="2"/>
          <w:wAfter w:w="57" w:type="dxa"/>
          <w:trHeight w:val="20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Профессии, связанные с выполнением санитарно-технических  или ремонтно-отделочных работ.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Профессии, связанные с выполнением санитарно-технических работ. Ознакомление с системой теплоснабжения, водоснабжения и канализации в школе.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Практический урок.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«Каталоги санитарно-технического оборудования»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Подбор по каталогам элементов сантехники.</w:t>
            </w:r>
          </w:p>
        </w:tc>
      </w:tr>
      <w:tr w:rsidR="007C4072" w:rsidTr="00346892">
        <w:trPr>
          <w:gridAfter w:val="2"/>
          <w:wAfter w:w="57" w:type="dxa"/>
          <w:trHeight w:val="9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Рациональное планирование расходов на основе актуальных потребностей семьи. Расчет примерных затрат и возможностей прибыли в соответствии с ценами </w:t>
            </w:r>
            <w:r>
              <w:rPr>
                <w:sz w:val="22"/>
                <w:szCs w:val="22"/>
                <w:lang w:eastAsia="en-US"/>
              </w:rPr>
              <w:lastRenderedPageBreak/>
              <w:t>местного рынка и покупательской способностью населения.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Анализ бюджета семьи.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Рациональное планирование расходов на основе актуальных потребностей семьи. Расчет минимальной стоимости потребительской корзины.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Выбор путей продвижения продукта труда на рынок. Проектирование изделий или услуги.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Практическая работа.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«Расчет минимальной стоимости потребительской корзины»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Составление бюджета семьи на месяц.</w:t>
            </w:r>
          </w:p>
        </w:tc>
      </w:tr>
      <w:tr w:rsidR="007C4072" w:rsidTr="00346892">
        <w:trPr>
          <w:gridAfter w:val="2"/>
          <w:wAfter w:w="57" w:type="dxa"/>
          <w:trHeight w:val="9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Ориентация на рынке товаров и услуг: анализ потребительских качеств, выбор способа совершения покупки. Права потребителя и их защита.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Анализ потребительских качеств и услуг. Права потребителя и их защита. Выбор способа совершения покупки.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рынка и потребителей местного населения товаров и услуг. 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«Изучение цен на рынке товаров и услуг»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права потребителя.</w:t>
            </w:r>
          </w:p>
        </w:tc>
      </w:tr>
      <w:tr w:rsidR="007C4072" w:rsidTr="007C4072">
        <w:trPr>
          <w:gridAfter w:val="2"/>
          <w:wAfter w:w="57" w:type="dxa"/>
          <w:trHeight w:val="345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200" w:vertAnchor="text" w:horzAnchor="margin" w:tblpY="-287"/>
              <w:tblOverlap w:val="never"/>
              <w:tblW w:w="15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2693"/>
              <w:gridCol w:w="568"/>
              <w:gridCol w:w="1559"/>
              <w:gridCol w:w="2835"/>
              <w:gridCol w:w="1555"/>
              <w:gridCol w:w="1558"/>
              <w:gridCol w:w="851"/>
              <w:gridCol w:w="992"/>
              <w:gridCol w:w="992"/>
              <w:gridCol w:w="35"/>
              <w:gridCol w:w="1525"/>
              <w:gridCol w:w="35"/>
            </w:tblGrid>
            <w:tr w:rsidR="007C4072" w:rsidTr="0098436F">
              <w:trPr>
                <w:gridAfter w:val="1"/>
                <w:wAfter w:w="35" w:type="dxa"/>
                <w:trHeight w:val="495"/>
              </w:trPr>
              <w:tc>
                <w:tcPr>
                  <w:tcW w:w="1573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b/>
                      <w:sz w:val="22"/>
                      <w:szCs w:val="22"/>
                      <w:lang w:eastAsia="en-US"/>
                    </w:rPr>
                  </w:pPr>
                </w:p>
                <w:p w:rsidR="00801438" w:rsidRPr="00801438" w:rsidRDefault="007C4072" w:rsidP="00801438">
                  <w:pPr>
                    <w:spacing w:line="276" w:lineRule="auto"/>
                    <w:jc w:val="center"/>
                    <w:rPr>
                      <w:b/>
                      <w:color w:val="FF0000"/>
                      <w:sz w:val="22"/>
                      <w:szCs w:val="22"/>
                      <w:lang w:eastAsia="en-US"/>
                    </w:rPr>
                  </w:pPr>
                  <w:r>
                    <w:rPr>
                      <w:b/>
                      <w:color w:val="FF0000"/>
                      <w:sz w:val="22"/>
                      <w:szCs w:val="22"/>
                      <w:lang w:eastAsia="en-US"/>
                    </w:rPr>
                    <w:t>Черчение и графика 4 ч</w:t>
                  </w:r>
                </w:p>
              </w:tc>
            </w:tr>
            <w:tr w:rsidR="007C4072" w:rsidTr="00346892">
              <w:trPr>
                <w:gridAfter w:val="1"/>
                <w:wAfter w:w="35" w:type="dxa"/>
                <w:trHeight w:val="2050"/>
              </w:trPr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14</w:t>
                  </w:r>
                </w:p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Применение компьютерных технологий выполнения графических работ.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Индивидуальная работа, парная работа</w:t>
                  </w:r>
                </w:p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Уметь использовать </w:t>
                  </w:r>
                  <w:proofErr w:type="gramStart"/>
                  <w:r>
                    <w:rPr>
                      <w:lang w:eastAsia="en-US"/>
                    </w:rPr>
                    <w:t>компьютерные</w:t>
                  </w:r>
                  <w:proofErr w:type="gramEnd"/>
                  <w:r>
                    <w:rPr>
                      <w:lang w:eastAsia="en-US"/>
                    </w:rPr>
                    <w:t xml:space="preserve"> технология  для выполнении графических работ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Изучение нового материала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Опрос </w:t>
                  </w:r>
                </w:p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801438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18.11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Завершить   работу</w:t>
                  </w:r>
                </w:p>
              </w:tc>
            </w:tr>
            <w:tr w:rsidR="007C4072" w:rsidTr="00346892">
              <w:trPr>
                <w:gridAfter w:val="1"/>
                <w:wAfter w:w="35" w:type="dxa"/>
                <w:trHeight w:val="553"/>
              </w:trPr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Использование стандартных </w:t>
                  </w:r>
                  <w:r>
                    <w:rPr>
                      <w:lang w:eastAsia="en-US"/>
                    </w:rPr>
                    <w:lastRenderedPageBreak/>
                    <w:t>графических объектов и конструирование графических объектов: объединение, геометрические преобразования фрагментов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Групповая, индивидуаль</w:t>
                  </w:r>
                  <w:r>
                    <w:rPr>
                      <w:lang w:eastAsia="en-US"/>
                    </w:rPr>
                    <w:lastRenderedPageBreak/>
                    <w:t>ная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 xml:space="preserve">Уметь использовать графические объекты </w:t>
                  </w:r>
                  <w:r>
                    <w:rPr>
                      <w:lang w:eastAsia="en-US"/>
                    </w:rPr>
                    <w:lastRenderedPageBreak/>
                    <w:t>для конструирования графических объектов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Урок практикум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Контроль качества </w:t>
                  </w: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практической работы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801438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>25.11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Индивидуальная работа</w:t>
                  </w:r>
                </w:p>
              </w:tc>
            </w:tr>
            <w:tr w:rsidR="007C4072" w:rsidTr="00346892">
              <w:trPr>
                <w:gridAfter w:val="1"/>
                <w:wAfter w:w="35" w:type="dxa"/>
                <w:trHeight w:val="1408"/>
              </w:trPr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>16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color w:val="FF0000"/>
                      <w:lang w:eastAsia="en-US"/>
                    </w:rPr>
                    <w:t>Построение чертежа и технического рисунка.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Индивидуальная работа, парная работа</w:t>
                  </w:r>
                </w:p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Уметь: строить чертежи и технологические рисунки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Урок практикум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Контроль качества практической работы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801438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  <w:r w:rsidR="007C4072">
                    <w:rPr>
                      <w:lang w:eastAsia="en-US"/>
                    </w:rPr>
                    <w:t>.12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Знать записи</w:t>
                  </w:r>
                </w:p>
              </w:tc>
            </w:tr>
            <w:tr w:rsidR="007C4072" w:rsidTr="00346892">
              <w:trPr>
                <w:trHeight w:val="2543"/>
              </w:trPr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17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Профессии, связанные с выполнением чертежных и графических работ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Групповая, индивидуальная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Знать: профессии связанные с выполнением чертежных и графических работ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Изучение нового материала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Опрос </w:t>
                  </w:r>
                </w:p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801438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9.12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0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072" w:rsidRDefault="007C4072" w:rsidP="007C407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4072" w:rsidRDefault="007C4072" w:rsidP="007C4072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Ответить на вопросы</w:t>
                  </w:r>
                </w:p>
              </w:tc>
            </w:tr>
          </w:tbl>
          <w:p w:rsidR="007C4072" w:rsidRDefault="007C4072" w:rsidP="007C40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801438" w:rsidRDefault="00801438" w:rsidP="007C40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801438" w:rsidRDefault="00801438" w:rsidP="007C40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tbl>
            <w:tblPr>
              <w:tblpPr w:leftFromText="180" w:rightFromText="180" w:vertAnchor="text" w:horzAnchor="margin" w:tblpXSpec="center" w:tblpY="182"/>
              <w:tblW w:w="156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2"/>
              <w:gridCol w:w="2712"/>
              <w:gridCol w:w="549"/>
              <w:gridCol w:w="1559"/>
              <w:gridCol w:w="2835"/>
              <w:gridCol w:w="1598"/>
              <w:gridCol w:w="1564"/>
              <w:gridCol w:w="854"/>
              <w:gridCol w:w="998"/>
              <w:gridCol w:w="996"/>
              <w:gridCol w:w="1423"/>
            </w:tblGrid>
            <w:tr w:rsidR="00801438" w:rsidTr="005E5DD4">
              <w:tc>
                <w:tcPr>
                  <w:tcW w:w="1565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b/>
                      <w:color w:val="FF0000"/>
                      <w:lang w:eastAsia="en-US"/>
                    </w:rPr>
                  </w:pPr>
                  <w:r>
                    <w:rPr>
                      <w:b/>
                      <w:color w:val="FF0000"/>
                      <w:sz w:val="22"/>
                      <w:szCs w:val="22"/>
                      <w:lang w:eastAsia="en-US"/>
                    </w:rPr>
                    <w:t>Животноводство 3 ч</w:t>
                  </w:r>
                </w:p>
              </w:tc>
            </w:tr>
            <w:tr w:rsidR="00801438" w:rsidTr="00346892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2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0A2CB0">
                  <w:pPr>
                    <w:spacing w:line="276" w:lineRule="auto"/>
                    <w:rPr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Характеристика ведущих пород  крупного рогатого скота. Характеристика технологического цикла произв</w:t>
                  </w:r>
                  <w:r w:rsidR="0098436F"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одства продукции животноводства.</w:t>
                  </w: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Индивидуальная работа, парная работа</w:t>
                  </w:r>
                </w:p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Знать: характеристику ведущих пород кроликов. Характеристику технологического цикла производства продукции животноводств</w:t>
                  </w:r>
                </w:p>
                <w:p w:rsidR="0098436F" w:rsidRDefault="0098436F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 xml:space="preserve">Содержание крупного  </w:t>
                  </w: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lastRenderedPageBreak/>
                    <w:t>рогатого скота, кормление, разведение, ветеринарная защита, получение продукции.</w:t>
                  </w:r>
                </w:p>
              </w:tc>
              <w:tc>
                <w:tcPr>
                  <w:tcW w:w="1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Комбинированный урок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«Работа с таблицами»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16.12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Ответить на вопросы</w:t>
                  </w:r>
                </w:p>
              </w:tc>
            </w:tr>
            <w:tr w:rsidR="00801438" w:rsidTr="00346892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2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98436F">
                  <w:pPr>
                    <w:spacing w:line="276" w:lineRule="auto"/>
                    <w:rPr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 xml:space="preserve">Кормление: составление простых рационов, подготовка кормов к скармливанию, раздача кормов. </w:t>
                  </w: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Групповая, индивидуальная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Уметь: составлять простые рационы, подготавливать корм к скармливанию, раздавать корм.</w:t>
                  </w:r>
                </w:p>
                <w:p w:rsidR="0098436F" w:rsidRDefault="0098436F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Разведение  животных: планирование сроков получения приплода,  подготовка животных к выходу приплода, выращивание молодняка.</w:t>
                  </w:r>
                </w:p>
              </w:tc>
              <w:tc>
                <w:tcPr>
                  <w:tcW w:w="1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Комбинированный урок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«Работа с таблицами»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23.12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Индивидуальное задание</w:t>
                  </w:r>
                </w:p>
              </w:tc>
            </w:tr>
            <w:tr w:rsidR="00801438" w:rsidTr="00346892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2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98436F">
                  <w:pPr>
                    <w:spacing w:line="276" w:lineRule="auto"/>
                    <w:rPr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 xml:space="preserve">Проведение простых ветеринарно-профилактических мероприятий с применением нетоксичных препаратов. Первичная обработка и хранение продукции животноводства. </w:t>
                  </w:r>
                </w:p>
              </w:tc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Индивидуальная работа, парная работа</w:t>
                  </w:r>
                </w:p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Уметь: проводить простые ветеринарно-профилактические мероприятия.</w:t>
                  </w:r>
                </w:p>
                <w:p w:rsidR="00801438" w:rsidRDefault="00801438" w:rsidP="00801438">
                  <w:pPr>
                    <w:spacing w:line="276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Получение животноводческой продукции.</w:t>
                  </w:r>
                </w:p>
                <w:p w:rsidR="0098436F" w:rsidRDefault="0098436F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Использование оборудования для первичной переработки.</w:t>
                  </w:r>
                </w:p>
              </w:tc>
              <w:tc>
                <w:tcPr>
                  <w:tcW w:w="1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Практический урок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Контроль качества практической работы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13.01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1438" w:rsidRDefault="00801438" w:rsidP="00801438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Знать записи</w:t>
                  </w:r>
                </w:p>
              </w:tc>
            </w:tr>
          </w:tbl>
          <w:p w:rsidR="00801438" w:rsidRDefault="00801438" w:rsidP="007C40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Электротехнические работы 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>4ч</w:t>
            </w:r>
          </w:p>
        </w:tc>
      </w:tr>
      <w:tr w:rsidR="007C4072" w:rsidTr="00233CE0">
        <w:trPr>
          <w:gridAfter w:val="1"/>
          <w:wAfter w:w="7" w:type="dxa"/>
          <w:trHeight w:val="2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18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Электротехнические устройства. Подключение к источнику тока коллекторного электродвигателя и управление скоростью его вращения.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after="200"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Принципы работы и использование типовых средств защиты. Влияние электротехнических и электронных приборов на окружающую среду.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Комбинированный: обзорная лекция, практикум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«Электротехнические устройства»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ТБ при работе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C4072" w:rsidTr="00233CE0">
        <w:trPr>
          <w:gridAfter w:val="1"/>
          <w:wAfter w:w="7" w:type="dxa"/>
          <w:trHeight w:val="20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Проектирование полезных изделий с использованием радиодеталей, электротехнических и электронных элементов и устройств.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Виды и назначение автоматических устройств. Автоматические устройства в бытовых электроприборах. Простейшие схемы устройства автоматики.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«Автоматические устройства»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Изучить требования к выполнению работ </w:t>
            </w:r>
          </w:p>
        </w:tc>
      </w:tr>
      <w:tr w:rsidR="007C4072" w:rsidTr="00233CE0">
        <w:trPr>
          <w:gridAfter w:val="1"/>
          <w:wAfter w:w="7" w:type="dxa"/>
          <w:trHeight w:val="17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 и стоимость электрической энергии.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Определение расхода и стоимости электрической энергии. Подбор приборов по их мощности.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«Изучение счетчика электроэнергии»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пути экономии электроэнергии.</w:t>
            </w:r>
          </w:p>
        </w:tc>
      </w:tr>
      <w:tr w:rsidR="007C4072" w:rsidTr="007C4072">
        <w:trPr>
          <w:gridAfter w:val="1"/>
          <w:wAfter w:w="7" w:type="dxa"/>
          <w:trHeight w:val="504"/>
        </w:trPr>
        <w:tc>
          <w:tcPr>
            <w:tcW w:w="156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Кулинария 4 ч.</w:t>
            </w:r>
          </w:p>
        </w:tc>
      </w:tr>
      <w:tr w:rsidR="007C4072" w:rsidTr="00233CE0">
        <w:trPr>
          <w:gridAfter w:val="1"/>
          <w:wAfter w:w="7" w:type="dxa"/>
          <w:trHeight w:val="37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правил санитарной гигиены при обработке пищевых продуктов. Мясо птицы.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Технология приготовления блюда из птиц.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 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Виды домашней птицы и их употребление. Виды тепловой обработки, применяемые при приготовлении блюд из домашней птицы.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правила ТБ. Время приготовления и способы готовности кулинарных блюд.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Знать технологию тепловой обработки птицы.</w:t>
            </w:r>
          </w:p>
        </w:tc>
      </w:tr>
      <w:tr w:rsidR="007C4072" w:rsidTr="00233CE0">
        <w:trPr>
          <w:gridAfter w:val="1"/>
          <w:wAfter w:w="7" w:type="dxa"/>
          <w:trHeight w:val="29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Блюдо из птицы.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Приготовление блюда из птиц.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 я, парная.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Определение качества птицы. Первичная обработка птицы. Приготовление блюд из домашней птицы. Разделка птицы и украшение перед подачей к столу.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 Практическая работа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Ответы на вопросы. Контроль качества практической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Уметь определять качество птицы.</w:t>
            </w:r>
          </w:p>
        </w:tc>
      </w:tr>
      <w:tr w:rsidR="007C4072" w:rsidTr="00233CE0">
        <w:trPr>
          <w:gridAfter w:val="1"/>
          <w:wAfter w:w="7" w:type="dxa"/>
          <w:trHeight w:val="38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Сервировка стола.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Правила поведения за столом.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 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требования к качеству и оформлению готовых блюд. Способы подачи готовых блюд к столу, правила пользования столовыми приборами. Правила поведения за столом и приема гостей.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 Практическая работа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Ответы на вопросы. Контроль качества практической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Изготовление пригласительной открытки.</w:t>
            </w:r>
          </w:p>
        </w:tc>
      </w:tr>
      <w:tr w:rsidR="007C4072" w:rsidTr="00233CE0">
        <w:trPr>
          <w:gridAfter w:val="1"/>
          <w:wAfter w:w="7" w:type="dxa"/>
          <w:trHeight w:val="15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Консервирование фруктов.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Приготовление компота из яблок.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 я, парная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Способы консервирования фруктов и ягод. Стерилизация в домашних условиях. Первичная обработка фруктов и ягод для компота. Условия максимального сохранения витаминов в компотах.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 Практическая работа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«Приготовление компота из яблок»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условия и сроки хранения компотов.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C4072" w:rsidTr="00346892">
        <w:trPr>
          <w:gridAfter w:val="2"/>
          <w:wAfter w:w="57" w:type="dxa"/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0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                                             Современное производство и профессиональное образование 5 ч.</w:t>
            </w:r>
          </w:p>
        </w:tc>
      </w:tr>
      <w:tr w:rsidR="007C4072" w:rsidTr="00233CE0">
        <w:trPr>
          <w:gridAfter w:val="2"/>
          <w:wAfter w:w="5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Сферы и отрасли современного производства. Основные составляющие производства. Разделение труда на производстве.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Сферы и отрасли современного человека. Основные структурные подразделения производственного предприятия. Анализ </w:t>
            </w:r>
            <w:r>
              <w:rPr>
                <w:sz w:val="22"/>
                <w:szCs w:val="22"/>
                <w:lang w:eastAsia="en-US"/>
              </w:rPr>
              <w:lastRenderedPageBreak/>
              <w:t>профессионального деления работников предприятия. Влияние техники и технологий на виды и содержание труда.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Технологический практикум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«Экскурсия»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«Анализ структуры предприятия легкой промышленн</w:t>
            </w:r>
            <w:r>
              <w:rPr>
                <w:sz w:val="22"/>
                <w:szCs w:val="22"/>
                <w:lang w:eastAsia="en-US"/>
              </w:rPr>
              <w:lastRenderedPageBreak/>
              <w:t>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Подготовить выступление по теме «Профессия»</w:t>
            </w:r>
          </w:p>
        </w:tc>
      </w:tr>
      <w:tr w:rsidR="007C4072" w:rsidTr="00233CE0">
        <w:trPr>
          <w:gridAfter w:val="2"/>
          <w:wAfter w:w="57" w:type="dxa"/>
          <w:trHeight w:val="29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27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Роль профессии в жизни человека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>
              <w:rPr>
                <w:sz w:val="22"/>
                <w:szCs w:val="22"/>
                <w:lang w:eastAsia="en-US"/>
              </w:rPr>
              <w:t>Понятие о специальности и квалификации работника.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Факторы, влияющие на уровень оплаты труда.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Роль профессии в жизни человека. Виды массовых профессий сферы производства и сервиза. Возможности построения карьеры в профессиональной деятельности.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факторы, влияющие на уровень оплаты труда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творчества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«Построение планов профессионального образования и трудоустройства»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Подготовить реферат «Современная профессия»</w:t>
            </w:r>
          </w:p>
        </w:tc>
      </w:tr>
      <w:tr w:rsidR="007C4072" w:rsidTr="00233CE0">
        <w:trPr>
          <w:gridAfter w:val="2"/>
          <w:wAfter w:w="5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Влияние техники и технологий на виды и содержание труда. Приоритетные направления развития техники и технологий.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приоритетные направления техники и технологий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выполнения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</w:t>
            </w:r>
          </w:p>
        </w:tc>
      </w:tr>
      <w:tr w:rsidR="007C4072" w:rsidTr="00233CE0">
        <w:trPr>
          <w:gridAfter w:val="2"/>
          <w:wAfter w:w="5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Понятие о специальности и квалификации работника.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Пути получения профессионального образования. </w:t>
            </w:r>
            <w:r>
              <w:rPr>
                <w:color w:val="FF0000"/>
                <w:sz w:val="22"/>
                <w:szCs w:val="22"/>
                <w:lang w:eastAsia="en-US"/>
              </w:rPr>
              <w:t>Виды учреждения профессионального образования</w:t>
            </w:r>
            <w:r>
              <w:rPr>
                <w:sz w:val="22"/>
                <w:szCs w:val="22"/>
                <w:lang w:eastAsia="en-US"/>
              </w:rPr>
              <w:t xml:space="preserve">. Учет качеств личности при выборе профессии.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пути получения профессионального образования.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выполнения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</w:t>
            </w:r>
          </w:p>
        </w:tc>
      </w:tr>
      <w:tr w:rsidR="007C4072" w:rsidTr="00233CE0">
        <w:trPr>
          <w:gridAfter w:val="2"/>
          <w:wAfter w:w="57" w:type="dxa"/>
          <w:trHeight w:val="2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30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Поиск информации о путях получения профессионального образования и трудоустройства.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рынок труда и образовательных услуг.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 </w:t>
            </w:r>
            <w:proofErr w:type="gramStart"/>
            <w:r>
              <w:rPr>
                <w:sz w:val="22"/>
                <w:szCs w:val="22"/>
                <w:lang w:eastAsia="en-US"/>
              </w:rPr>
              <w:t>:п</w:t>
            </w:r>
            <w:proofErr w:type="gramEnd"/>
            <w:r>
              <w:rPr>
                <w:sz w:val="22"/>
                <w:szCs w:val="22"/>
                <w:lang w:eastAsia="en-US"/>
              </w:rPr>
              <w:t>ути получения профессионального образования и трудоустройства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образовательные услуги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выполнения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28.04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Индивидуальное задание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данные вопросы</w:t>
            </w:r>
          </w:p>
        </w:tc>
      </w:tr>
      <w:tr w:rsidR="007C4072" w:rsidTr="007C4072">
        <w:trPr>
          <w:gridAfter w:val="2"/>
          <w:wAfter w:w="57" w:type="dxa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 xml:space="preserve">                                                              </w:t>
            </w:r>
          </w:p>
          <w:p w:rsidR="007C4072" w:rsidRDefault="007C4072" w:rsidP="007C4072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sz w:val="22"/>
                <w:szCs w:val="22"/>
                <w:lang w:eastAsia="en-US"/>
              </w:rPr>
              <w:t>Растениеводство 2ч.</w:t>
            </w:r>
          </w:p>
        </w:tc>
      </w:tr>
      <w:tr w:rsidR="007C4072" w:rsidTr="00233CE0">
        <w:trPr>
          <w:gridAfter w:val="2"/>
          <w:wAfter w:w="57" w:type="dxa"/>
          <w:trHeight w:val="20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sz w:val="22"/>
                <w:szCs w:val="22"/>
                <w:lang w:eastAsia="en-US"/>
              </w:rPr>
              <w:t>Цветоводство</w:t>
            </w:r>
          </w:p>
          <w:p w:rsidR="007C4072" w:rsidRDefault="007C4072" w:rsidP="007C4072">
            <w:pPr>
              <w:spacing w:line="276" w:lineRule="auto"/>
              <w:jc w:val="center"/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sz w:val="22"/>
                <w:szCs w:val="22"/>
                <w:lang w:eastAsia="en-US"/>
              </w:rPr>
              <w:t xml:space="preserve">Оценка влияния </w:t>
            </w:r>
            <w:proofErr w:type="spellStart"/>
            <w:r>
              <w:rPr>
                <w:bCs/>
                <w:color w:val="FF0000"/>
                <w:sz w:val="22"/>
                <w:szCs w:val="22"/>
                <w:lang w:eastAsia="en-US"/>
              </w:rPr>
              <w:t>агротехнологий</w:t>
            </w:r>
            <w:proofErr w:type="spellEnd"/>
            <w:r>
              <w:rPr>
                <w:bCs/>
                <w:color w:val="FF0000"/>
                <w:sz w:val="22"/>
                <w:szCs w:val="22"/>
                <w:lang w:eastAsia="en-US"/>
              </w:rPr>
              <w:t xml:space="preserve"> на окружающую среду.</w:t>
            </w:r>
          </w:p>
          <w:p w:rsidR="007C4072" w:rsidRDefault="007C4072" w:rsidP="007C4072">
            <w:pPr>
              <w:spacing w:line="276" w:lineRule="auto"/>
              <w:jc w:val="center"/>
              <w:rPr>
                <w:bCs/>
                <w:color w:val="FF0000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декоративные растения защищенного грунта.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Оценка влияния технологий 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агротехнологий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 на окружающую среду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Контроль выполнения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Рассказать о роли комнатного растения.</w:t>
            </w:r>
          </w:p>
        </w:tc>
      </w:tr>
      <w:tr w:rsidR="007C4072" w:rsidTr="00233CE0">
        <w:trPr>
          <w:gridAfter w:val="2"/>
          <w:wAfter w:w="57" w:type="dxa"/>
          <w:trHeight w:val="15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sz w:val="22"/>
                <w:szCs w:val="22"/>
                <w:lang w:eastAsia="en-US"/>
              </w:rPr>
              <w:t>Разработка учебных проектов по выращивание цветочно-декоративных культур</w:t>
            </w:r>
          </w:p>
          <w:p w:rsidR="007C4072" w:rsidRDefault="007C4072" w:rsidP="007C4072">
            <w:pPr>
              <w:spacing w:line="276" w:lineRule="auto"/>
              <w:jc w:val="center"/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выращивать цветочно-декоративные культуры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Комбинированный урок.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Контроль выполнения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Подготовиться к защите проекта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Индивидуальное задание</w:t>
            </w:r>
          </w:p>
        </w:tc>
      </w:tr>
      <w:tr w:rsidR="007C4072" w:rsidTr="007C4072">
        <w:trPr>
          <w:gridAfter w:val="2"/>
          <w:wAfter w:w="57" w:type="dxa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sz w:val="22"/>
                <w:szCs w:val="22"/>
                <w:lang w:eastAsia="en-US"/>
              </w:rPr>
              <w:t>Животноводство 3 часа</w:t>
            </w:r>
          </w:p>
        </w:tc>
      </w:tr>
      <w:tr w:rsidR="007C4072" w:rsidTr="00233CE0">
        <w:trPr>
          <w:gridAfter w:val="2"/>
          <w:wAfter w:w="5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bCs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sz w:val="22"/>
                <w:szCs w:val="22"/>
                <w:lang w:eastAsia="en-US"/>
              </w:rPr>
              <w:t xml:space="preserve">Правила безопасного труда в животноводстве. Выбор оборудования для механизации технологических процессов животноводства на небольших фермах.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оборудования для механизации технологических процессов животноводства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вопросы.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правила ТБ</w:t>
            </w:r>
          </w:p>
        </w:tc>
      </w:tr>
      <w:tr w:rsidR="007C4072" w:rsidTr="00233CE0">
        <w:trPr>
          <w:gridAfter w:val="2"/>
          <w:wAfter w:w="5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bCs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sz w:val="22"/>
                <w:szCs w:val="22"/>
                <w:lang w:eastAsia="en-US"/>
              </w:rPr>
              <w:t>Организация и планирование технологической деятельности в личном подсобном хозяйстве. Введение простого зоотехнического учета. Расчет себестоимости животноводческой продукции.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Знать: оценку возможности организации фермерского хозяйства.</w:t>
            </w:r>
          </w:p>
          <w:p w:rsidR="007C4072" w:rsidRDefault="007C4072" w:rsidP="007C4072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Уметь: производить расчет себестоимости животноводческой продукции.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практикум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Индивидуальное задание</w:t>
            </w:r>
          </w:p>
        </w:tc>
      </w:tr>
      <w:tr w:rsidR="007C4072" w:rsidTr="00233CE0">
        <w:trPr>
          <w:gridAfter w:val="2"/>
          <w:wAfter w:w="57" w:type="dxa"/>
          <w:trHeight w:val="29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bCs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sz w:val="22"/>
                <w:szCs w:val="22"/>
                <w:lang w:eastAsia="en-US"/>
              </w:rPr>
              <w:t xml:space="preserve">Оценка влияния технологий животноводства на окружающую среду. </w:t>
            </w:r>
          </w:p>
          <w:p w:rsidR="007C4072" w:rsidRDefault="007C4072" w:rsidP="007C4072">
            <w:pPr>
              <w:spacing w:line="276" w:lineRule="auto"/>
              <w:jc w:val="center"/>
              <w:rPr>
                <w:bCs/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sz w:val="22"/>
                <w:szCs w:val="22"/>
                <w:lang w:eastAsia="en-US"/>
              </w:rPr>
              <w:t>Профессии, связанные с выращиванием крупного рогатого скота.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Оценивать влияние технологий птицеводства на окружающую среду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профессии связанные с выращиванием крупного рогатого скота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правила безопасности труда</w:t>
            </w:r>
          </w:p>
          <w:p w:rsidR="007C4072" w:rsidRDefault="007C4072" w:rsidP="007C40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Задание на лето</w:t>
            </w:r>
          </w:p>
        </w:tc>
      </w:tr>
    </w:tbl>
    <w:p w:rsidR="007C4072" w:rsidRDefault="007C4072" w:rsidP="007C4072">
      <w:pPr>
        <w:pStyle w:val="a3"/>
        <w:spacing w:line="276" w:lineRule="auto"/>
        <w:ind w:firstLine="708"/>
        <w:rPr>
          <w:sz w:val="22"/>
          <w:szCs w:val="22"/>
        </w:rPr>
      </w:pPr>
    </w:p>
    <w:p w:rsidR="007C4072" w:rsidRDefault="007C4072" w:rsidP="007C4072">
      <w:pPr>
        <w:jc w:val="center"/>
        <w:rPr>
          <w:b/>
          <w:sz w:val="22"/>
          <w:szCs w:val="22"/>
        </w:rPr>
      </w:pPr>
    </w:p>
    <w:p w:rsidR="007C4072" w:rsidRDefault="007C4072" w:rsidP="007C4072">
      <w:pPr>
        <w:jc w:val="center"/>
        <w:rPr>
          <w:b/>
          <w:sz w:val="22"/>
          <w:szCs w:val="22"/>
        </w:rPr>
      </w:pPr>
    </w:p>
    <w:p w:rsidR="007C4072" w:rsidRDefault="007C4072" w:rsidP="007C4072">
      <w:pPr>
        <w:jc w:val="center"/>
        <w:rPr>
          <w:b/>
          <w:sz w:val="22"/>
          <w:szCs w:val="22"/>
        </w:rPr>
      </w:pPr>
    </w:p>
    <w:p w:rsidR="007C4072" w:rsidRDefault="007C4072" w:rsidP="007C4072">
      <w:pPr>
        <w:jc w:val="center"/>
        <w:rPr>
          <w:b/>
          <w:sz w:val="22"/>
          <w:szCs w:val="22"/>
        </w:rPr>
      </w:pPr>
    </w:p>
    <w:p w:rsidR="007C4072" w:rsidRDefault="007C4072" w:rsidP="007C4072">
      <w:pPr>
        <w:jc w:val="center"/>
        <w:rPr>
          <w:sz w:val="22"/>
          <w:szCs w:val="22"/>
        </w:rPr>
      </w:pPr>
    </w:p>
    <w:p w:rsidR="007C4072" w:rsidRDefault="007C4072" w:rsidP="007C4072">
      <w:pPr>
        <w:jc w:val="center"/>
        <w:rPr>
          <w:sz w:val="22"/>
          <w:szCs w:val="22"/>
        </w:rPr>
      </w:pPr>
    </w:p>
    <w:p w:rsidR="007C4072" w:rsidRDefault="007C4072" w:rsidP="007C4072">
      <w:pPr>
        <w:rPr>
          <w:sz w:val="22"/>
          <w:szCs w:val="22"/>
        </w:rPr>
      </w:pPr>
    </w:p>
    <w:p w:rsidR="007C4072" w:rsidRDefault="007C4072" w:rsidP="007C4072"/>
    <w:p w:rsidR="00E50AC2" w:rsidRPr="007C4072" w:rsidRDefault="00E50AC2"/>
    <w:sectPr w:rsidR="00E50AC2" w:rsidRPr="007C4072" w:rsidSect="007C4072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F1D33"/>
    <w:multiLevelType w:val="hybridMultilevel"/>
    <w:tmpl w:val="DF902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C85A72"/>
    <w:multiLevelType w:val="hybridMultilevel"/>
    <w:tmpl w:val="7FBE0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72"/>
    <w:rsid w:val="000A2CB0"/>
    <w:rsid w:val="00233CE0"/>
    <w:rsid w:val="002A172B"/>
    <w:rsid w:val="00346892"/>
    <w:rsid w:val="006D4058"/>
    <w:rsid w:val="007C4072"/>
    <w:rsid w:val="00801438"/>
    <w:rsid w:val="0098436F"/>
    <w:rsid w:val="00BC6570"/>
    <w:rsid w:val="00C52706"/>
    <w:rsid w:val="00E5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C407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C407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7C4072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4">
    <w:name w:val="List Paragraph"/>
    <w:basedOn w:val="a"/>
    <w:uiPriority w:val="34"/>
    <w:qFormat/>
    <w:rsid w:val="007C40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A17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7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C407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C407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7C4072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4">
    <w:name w:val="List Paragraph"/>
    <w:basedOn w:val="a"/>
    <w:uiPriority w:val="34"/>
    <w:qFormat/>
    <w:rsid w:val="007C40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A17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7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3106</Words>
  <Characters>17705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</cp:lastModifiedBy>
  <cp:revision>5</cp:revision>
  <dcterms:created xsi:type="dcterms:W3CDTF">2015-03-10T16:32:00Z</dcterms:created>
  <dcterms:modified xsi:type="dcterms:W3CDTF">2015-03-12T16:28:00Z</dcterms:modified>
</cp:coreProperties>
</file>